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866775" cy="571500"/>
            <wp:effectExtent b="0" l="0" r="0" t="0"/>
            <wp:wrapSquare wrapText="bothSides" distB="0" distT="0" distL="114300" distR="11430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9639.0" w:type="dxa"/>
        <w:jc w:val="center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701"/>
        <w:gridCol w:w="6237"/>
        <w:gridCol w:w="1701"/>
        <w:tblGridChange w:id="0">
          <w:tblGrid>
            <w:gridCol w:w="1701"/>
            <w:gridCol w:w="6237"/>
            <w:gridCol w:w="1701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tabs>
                <w:tab w:val="left" w:pos="3306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tabs>
                <w:tab w:val="center" w:pos="5387"/>
                <w:tab w:val="right" w:pos="10774"/>
              </w:tabs>
              <w:ind w:right="-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tabs>
                <w:tab w:val="center" w:pos="5387"/>
                <w:tab w:val="right" w:pos="10774"/>
              </w:tabs>
              <w:ind w:right="-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tabs>
                <w:tab w:val="center" w:pos="5387"/>
                <w:tab w:val="right" w:pos="10774"/>
              </w:tabs>
              <w:ind w:right="-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tabs>
                <w:tab w:val="center" w:pos="5387"/>
                <w:tab w:val="right" w:pos="10774"/>
              </w:tabs>
              <w:ind w:right="-1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ISTITUTO COMPRENSIVO MAPPANO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1710690</wp:posOffset>
                  </wp:positionH>
                  <wp:positionV relativeFrom="paragraph">
                    <wp:posOffset>-412749</wp:posOffset>
                  </wp:positionV>
                  <wp:extent cx="371475" cy="359410"/>
                  <wp:effectExtent b="0" l="0" r="0" t="0"/>
                  <wp:wrapSquare wrapText="bothSides" distB="0" distT="0" distL="114300" distR="11430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594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7">
            <w:pPr>
              <w:widowControl w:val="0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Scuola Infanzia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Scuola Primaria “Sandro Pertini”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Scuola Secondaria di Primo Grado “Giovanni Falcone”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Via Tibaldi, 70  - 10079 Mappano (TO)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Codice meccanografico: TOIC860003 - Codice Fiscale: 92028850011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Web: http//: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color w:val="0563c1"/>
                  <w:sz w:val="16"/>
                  <w:szCs w:val="16"/>
                  <w:u w:val="single"/>
                  <w:rtl w:val="0"/>
                </w:rPr>
                <w:t xml:space="preserve">www.icmappano.edu.it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P.E.O -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color w:val="0563c1"/>
                  <w:sz w:val="16"/>
                  <w:szCs w:val="16"/>
                  <w:u w:val="single"/>
                  <w:rtl w:val="0"/>
                </w:rPr>
                <w:t xml:space="preserve">toic860003@istruzione.it</w:t>
              </w:r>
            </w:hyperlink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P.E.C.- </w:t>
            </w:r>
            <w:hyperlink r:id="rId11">
              <w:r w:rsidDel="00000000" w:rsidR="00000000" w:rsidRPr="00000000">
                <w:rPr>
                  <w:rFonts w:ascii="Arial" w:cs="Arial" w:eastAsia="Arial" w:hAnsi="Arial"/>
                  <w:color w:val="0563c1"/>
                  <w:sz w:val="16"/>
                  <w:szCs w:val="16"/>
                  <w:u w:val="single"/>
                  <w:rtl w:val="0"/>
                </w:rPr>
                <w:t xml:space="preserve">toic860003@pec.istruzione.it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Tel. 0112222144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tabs>
                <w:tab w:val="left" w:pos="3306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37466</wp:posOffset>
                  </wp:positionH>
                  <wp:positionV relativeFrom="paragraph">
                    <wp:posOffset>0</wp:posOffset>
                  </wp:positionV>
                  <wp:extent cx="918845" cy="572135"/>
                  <wp:effectExtent b="0" l="0" r="0" t="0"/>
                  <wp:wrapSquare wrapText="bothSides" distB="0" distT="0" distL="114300" distR="11430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45" cy="5721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tabs>
                <w:tab w:val="left" w:pos="3306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51437</wp:posOffset>
                  </wp:positionH>
                  <wp:positionV relativeFrom="paragraph">
                    <wp:posOffset>-173354</wp:posOffset>
                  </wp:positionV>
                  <wp:extent cx="862965" cy="831850"/>
                  <wp:effectExtent b="0" l="0" r="0" t="0"/>
                  <wp:wrapNone/>
                  <wp:docPr id="5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965" cy="8318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tabs>
                <w:tab w:val="left" w:pos="3306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37466</wp:posOffset>
                  </wp:positionH>
                  <wp:positionV relativeFrom="paragraph">
                    <wp:posOffset>0</wp:posOffset>
                  </wp:positionV>
                  <wp:extent cx="918845" cy="500380"/>
                  <wp:effectExtent b="0" l="0" r="0" t="0"/>
                  <wp:wrapSquare wrapText="bothSides" distB="0" distT="0" distL="114300" distR="114300"/>
                  <wp:docPr id="4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45" cy="500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14">
      <w:pPr>
        <w:widowControl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GRIGLIA DI OSSERVAZIONE ALUNNI STRANIERI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PROVE DI ACCERTAMENTO COMPETENZE DI BASE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ALUNNO/A ……………………………………………………………..  Età………………………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Nazionalità .………………………      Data arrivo a scuola ………………………………………</w:t>
      </w:r>
    </w:p>
    <w:tbl>
      <w:tblPr>
        <w:tblStyle w:val="Table2"/>
        <w:tblW w:w="9778.000000000002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64"/>
        <w:gridCol w:w="307"/>
        <w:gridCol w:w="385"/>
        <w:gridCol w:w="546"/>
        <w:gridCol w:w="307"/>
        <w:gridCol w:w="385"/>
        <w:gridCol w:w="546"/>
        <w:gridCol w:w="307"/>
        <w:gridCol w:w="385"/>
        <w:gridCol w:w="546"/>
        <w:tblGridChange w:id="0">
          <w:tblGrid>
            <w:gridCol w:w="6064"/>
            <w:gridCol w:w="307"/>
            <w:gridCol w:w="385"/>
            <w:gridCol w:w="546"/>
            <w:gridCol w:w="307"/>
            <w:gridCol w:w="385"/>
            <w:gridCol w:w="546"/>
            <w:gridCol w:w="307"/>
            <w:gridCol w:w="385"/>
            <w:gridCol w:w="546"/>
          </w:tblGrid>
        </w:tblGridChange>
      </w:tblGrid>
      <w:tr>
        <w:trPr>
          <w:cantSplit w:val="1"/>
          <w:trHeight w:val="7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Iniziale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itinere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INTERAZIONE SOCIALE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 se ne sta in disparte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Guarda e imita i compagni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Interagisce nel rapporto a due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Interagisce solo con gli adulti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Interagisce in gruppo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Chiede aiuto ai compagni con esito positivo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lascia coinvolgere nel gioco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Ricerca gli altri per i giochi con esito positivo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classe ha un atteggiamento di chiusura nei suoi confronti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Viene cercato, interpellato per giocare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 è solo nel tempo extrascolastico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PARTECIPAZIONE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Arriva sereno a scuola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Mostra comportamenti di fuga o rifiuto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Mostra interesse per l’attività scolastica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Mostra interesse solo se sollecitato e sostenuto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impegna nelle attività scolastiche proposte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Alterna momenti di fiducia in se stesso ad altri di scoraggiamento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É motivato ad apprendere, richiama attenzione, chiede spiegazioni, esprime dubbi  e domande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COMUNICATIVE: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Comunicazione non verbale: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Cerca il contatto visivo con i pari , con gli adulti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Richiama l’attenzione anche ricorrendo ai messaggi e al linguaggio non verbale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muove nello spazio dell’aula a proprio agio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muove negli spazi della scuola a proprio agio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Iniziale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itinere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Finale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Comunicazione verbale orale: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 nella lingua di appartenenza (materna)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 in una seconda lingua diversa dall’italiano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Comprensione in italiano L2:</w:t>
            </w:r>
          </w:p>
        </w:tc>
        <w:tc>
          <w:tcPr>
            <w:gridSpan w:val="9"/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comprende parole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   semplici parole in italiano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 semplici consegne in italiano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 la lingua italiana per:</w:t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Esprimere bisogni</w:t>
            </w:r>
          </w:p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Esprimere sentimenti e stati d’animo</w:t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Relazionarsi spontaneamente con gli altri</w:t>
            </w:r>
          </w:p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Chiedere per ottenere</w:t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Descrivere cose, azioni o persone</w:t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Fare giochi di parole, rime, cantare, recitare filastrocche, poesie</w:t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Ascoltare/raccontare fiabe, racconti, favole, novelle</w:t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Recitare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78.000000000002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64"/>
        <w:gridCol w:w="307"/>
        <w:gridCol w:w="385"/>
        <w:gridCol w:w="546"/>
        <w:gridCol w:w="307"/>
        <w:gridCol w:w="385"/>
        <w:gridCol w:w="546"/>
        <w:gridCol w:w="307"/>
        <w:gridCol w:w="385"/>
        <w:gridCol w:w="546"/>
        <w:tblGridChange w:id="0">
          <w:tblGrid>
            <w:gridCol w:w="6064"/>
            <w:gridCol w:w="307"/>
            <w:gridCol w:w="385"/>
            <w:gridCol w:w="546"/>
            <w:gridCol w:w="307"/>
            <w:gridCol w:w="385"/>
            <w:gridCol w:w="546"/>
            <w:gridCol w:w="307"/>
            <w:gridCol w:w="385"/>
            <w:gridCol w:w="546"/>
          </w:tblGrid>
        </w:tblGridChange>
      </w:tblGrid>
      <w:tr>
        <w:trPr>
          <w:cantSplit w:val="1"/>
          <w:trHeight w:val="222" w:hRule="atLeast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PRODUZIONE ITALIANO L2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Iniziale</w:t>
            </w:r>
          </w:p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itinere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Finale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Integra la lingua con linguaggi extralinguistici soprattutto per farsi capire o chiedere spiegazioni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Risponde  a semplici domande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Produce autonomamente frasi semplici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Chiede il significato di parole che non capisce o che non conosce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Usa la lingua italiana per </w:t>
            </w:r>
          </w:p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Esprimere bisogni</w:t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Esprimere sentimenti e stati d’animo</w:t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Relazionarsi spontaneamente con gli altri</w:t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Chiedere per ottenere</w:t>
            </w:r>
          </w:p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Descrivere cose, azioni o persone</w:t>
            </w:r>
          </w:p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Fare giochi di parole, rime, cantare, recitare filastrocche, poesie</w:t>
            </w:r>
          </w:p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Ascoltare/raccontare fiabe, racconti, favole, novelle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78.000000000002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64"/>
        <w:gridCol w:w="307"/>
        <w:gridCol w:w="385"/>
        <w:gridCol w:w="546"/>
        <w:gridCol w:w="307"/>
        <w:gridCol w:w="385"/>
        <w:gridCol w:w="546"/>
        <w:gridCol w:w="307"/>
        <w:gridCol w:w="385"/>
        <w:gridCol w:w="546"/>
        <w:tblGridChange w:id="0">
          <w:tblGrid>
            <w:gridCol w:w="6064"/>
            <w:gridCol w:w="307"/>
            <w:gridCol w:w="385"/>
            <w:gridCol w:w="546"/>
            <w:gridCol w:w="307"/>
            <w:gridCol w:w="385"/>
            <w:gridCol w:w="546"/>
            <w:gridCol w:w="307"/>
            <w:gridCol w:w="385"/>
            <w:gridCol w:w="546"/>
          </w:tblGrid>
        </w:tblGridChange>
      </w:tblGrid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4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Iniziale</w:t>
            </w:r>
          </w:p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itinere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Finale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5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Orientamento e ordine nella pagina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Motricità fine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7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Copia  parole e frasi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8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scrivere sotto dettatura parole o brevi frasi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scrivere in stampato maiuscolo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9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scrivere   in stampato minuscolo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9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scrivere in corsivo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A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scrivere sotto dettatura parole o brevi frasi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scrivere sotto dettatura testi con più periodi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 autonomamente per iscritto frasi minime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 per iscritto brevi testi con scarso uso di preposizioni, articoli, verbi coniugati (verbo in forma basica), rispetto delle concordanze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 per iscritto brevi testi generalmente corretti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Align w:val="top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distinguere le lettere dell’alfabeto ma non legge parole complete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formare le sillabe ma non legge parole complete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 alcune parole che vede scritte ma non legge autonomamente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leggere ad alta voce parole o un breve testo già letto in classe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leggere ad alta voce parole o un breve testo a prima vista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footerReference r:id="rId15" w:type="default"/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21">
    <w:pPr>
      <w:keepNext w:val="0"/>
      <w:keepLines w:val="0"/>
      <w:pageBreakBefore w:val="0"/>
      <w:widowControl w:val="1"/>
      <w:pBdr>
        <w:top w:color="d9d9d9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|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7f7f7f"/>
        <w:sz w:val="20"/>
        <w:szCs w:val="20"/>
        <w:u w:val="none"/>
        <w:shd w:fill="auto" w:val="clear"/>
        <w:vertAlign w:val="baseline"/>
        <w:rtl w:val="0"/>
      </w:rPr>
      <w:t xml:space="preserve">Pag.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2"/>
    </w:pPr>
    <w:rPr>
      <w:b w:val="1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3"/>
    </w:pPr>
    <w:rPr>
      <w:b w:val="1"/>
      <w:i w:val="1"/>
      <w:iCs w:val="1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2">
    <w:name w:val="H2"/>
    <w:basedOn w:val="Normale"/>
    <w:next w:val="Normale"/>
    <w:autoRedefine w:val="0"/>
    <w:hidden w:val="0"/>
    <w:qFormat w:val="0"/>
    <w:pPr>
      <w:keepNext w:val="1"/>
      <w:suppressAutoHyphens w:val="1"/>
      <w:spacing w:after="100" w:before="100" w:line="1" w:lineRule="atLeast"/>
      <w:ind w:leftChars="-1" w:rightChars="0" w:firstLineChars="-1"/>
      <w:textDirection w:val="btLr"/>
      <w:textAlignment w:val="top"/>
      <w:outlineLvl w:val="2"/>
    </w:pPr>
    <w:rPr>
      <w:b w:val="1"/>
      <w:noProof w:val="0"/>
      <w:snapToGrid w:val="0"/>
      <w:w w:val="100"/>
      <w:position w:val="-1"/>
      <w:sz w:val="36"/>
      <w:effect w:val="none"/>
      <w:vertAlign w:val="baseline"/>
      <w:cs w:val="0"/>
      <w:em w:val="none"/>
      <w:lang w:bidi="ar-SA" w:eastAsia="it-IT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basedOn w:val="Car.predefinitoparagrafo"/>
    <w:next w:val="Intestazione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basedOn w:val="Car.predefinitoparagrafo"/>
    <w:next w:val="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toic860003@pec.istruzione.it" TargetMode="External"/><Relationship Id="rId10" Type="http://schemas.openxmlformats.org/officeDocument/2006/relationships/hyperlink" Target="mailto:toic860003@istruzione.it" TargetMode="External"/><Relationship Id="rId13" Type="http://schemas.openxmlformats.org/officeDocument/2006/relationships/image" Target="media/image4.jpg"/><Relationship Id="rId12" Type="http://schemas.openxmlformats.org/officeDocument/2006/relationships/image" Target="media/image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cmappano.edu.it" TargetMode="External"/><Relationship Id="rId15" Type="http://schemas.openxmlformats.org/officeDocument/2006/relationships/footer" Target="footer1.xml"/><Relationship Id="rId14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mAF+2IifYYCt24dJThpHLAMycw==">AMUW2mUekDw1XofsWeeeHlFjbvGH5lS1l1oW8KwXyvb4JqlPKzuSrQ80AA/UKlCn0BbmjIpmEA6fDlklK+5DsXaNw3EpDmq7oHhF9183vBLpAHQe9n8R5EI=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2022-05-12T15:55:00Z</dcterms:created>
  <dc:creator>INSEGNANTE</dc:creator>
</cp:coreProperties>
</file>