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B7E" w:rsidRPr="00F15393" w:rsidRDefault="00F42B7E" w:rsidP="00443003">
      <w:pPr>
        <w:spacing w:before="120" w:after="120" w:line="276" w:lineRule="auto"/>
        <w:jc w:val="both"/>
        <w:rPr>
          <w:rFonts w:cstheme="minorHAnsi"/>
          <w:b/>
          <w:bCs/>
        </w:rPr>
      </w:pPr>
    </w:p>
    <w:p w:rsidR="007F1F0F" w:rsidRPr="00DB4C6D" w:rsidRDefault="007F1F0F" w:rsidP="00C33126">
      <w:pPr>
        <w:spacing w:beforeLines="60" w:afterLines="60"/>
        <w:jc w:val="center"/>
        <w:rPr>
          <w:rFonts w:cstheme="minorHAnsi"/>
          <w:b/>
          <w:bCs/>
          <w:u w:val="single"/>
        </w:rPr>
      </w:pPr>
      <w:r w:rsidRPr="00DB4C6D">
        <w:rPr>
          <w:rFonts w:cstheme="minorHAnsi"/>
          <w:b/>
          <w:bCs/>
          <w:u w:val="single"/>
        </w:rPr>
        <w:t>D</w:t>
      </w:r>
      <w:r>
        <w:rPr>
          <w:rFonts w:cstheme="minorHAnsi"/>
          <w:b/>
          <w:bCs/>
          <w:u w:val="single"/>
        </w:rPr>
        <w:t xml:space="preserve">ICHIARAZIONE </w:t>
      </w:r>
      <w:proofErr w:type="spellStart"/>
      <w:r>
        <w:rPr>
          <w:rFonts w:cstheme="minorHAnsi"/>
          <w:b/>
          <w:bCs/>
          <w:u w:val="single"/>
        </w:rPr>
        <w:t>DI</w:t>
      </w:r>
      <w:proofErr w:type="spellEnd"/>
      <w:r>
        <w:rPr>
          <w:rFonts w:cstheme="minorHAnsi"/>
          <w:b/>
          <w:bCs/>
          <w:u w:val="single"/>
        </w:rPr>
        <w:t xml:space="preserve"> INESISTENZA </w:t>
      </w:r>
      <w:proofErr w:type="spellStart"/>
      <w:r>
        <w:rPr>
          <w:rFonts w:cstheme="minorHAnsi"/>
          <w:b/>
          <w:bCs/>
          <w:u w:val="single"/>
        </w:rPr>
        <w:t>DI</w:t>
      </w:r>
      <w:proofErr w:type="spellEnd"/>
      <w:r>
        <w:rPr>
          <w:rFonts w:cstheme="minorHAnsi"/>
          <w:b/>
          <w:bCs/>
          <w:u w:val="single"/>
        </w:rPr>
        <w:t xml:space="preserve"> CAUSA </w:t>
      </w:r>
      <w:proofErr w:type="spellStart"/>
      <w:r>
        <w:rPr>
          <w:rFonts w:cstheme="minorHAnsi"/>
          <w:b/>
          <w:bCs/>
          <w:u w:val="single"/>
        </w:rPr>
        <w:t>DI</w:t>
      </w:r>
      <w:proofErr w:type="spellEnd"/>
      <w:r>
        <w:rPr>
          <w:rFonts w:cstheme="minorHAnsi"/>
          <w:b/>
          <w:bCs/>
          <w:u w:val="single"/>
        </w:rPr>
        <w:t xml:space="preserve"> INCOMPATIBILITA’, </w:t>
      </w:r>
      <w:proofErr w:type="spellStart"/>
      <w:r>
        <w:rPr>
          <w:rFonts w:cstheme="minorHAnsi"/>
          <w:b/>
          <w:bCs/>
          <w:u w:val="single"/>
        </w:rPr>
        <w:t>DI</w:t>
      </w:r>
      <w:proofErr w:type="spellEnd"/>
      <w:r>
        <w:rPr>
          <w:rFonts w:cstheme="minorHAnsi"/>
          <w:b/>
          <w:bCs/>
          <w:u w:val="single"/>
        </w:rPr>
        <w:t xml:space="preserve"> CONFLITTO </w:t>
      </w:r>
      <w:proofErr w:type="spellStart"/>
      <w:r>
        <w:rPr>
          <w:rFonts w:cstheme="minorHAnsi"/>
          <w:b/>
          <w:bCs/>
          <w:u w:val="single"/>
        </w:rPr>
        <w:t>DI</w:t>
      </w:r>
      <w:proofErr w:type="spellEnd"/>
      <w:r>
        <w:rPr>
          <w:rFonts w:cstheme="minorHAnsi"/>
          <w:b/>
          <w:bCs/>
          <w:u w:val="single"/>
        </w:rPr>
        <w:t xml:space="preserve"> INTERESSI E </w:t>
      </w:r>
      <w:proofErr w:type="spellStart"/>
      <w:r>
        <w:rPr>
          <w:rFonts w:cstheme="minorHAnsi"/>
          <w:b/>
          <w:bCs/>
          <w:u w:val="single"/>
        </w:rPr>
        <w:t>DI</w:t>
      </w:r>
      <w:proofErr w:type="spellEnd"/>
      <w:r>
        <w:rPr>
          <w:rFonts w:cstheme="minorHAnsi"/>
          <w:b/>
          <w:bCs/>
          <w:u w:val="single"/>
        </w:rPr>
        <w:t xml:space="preserve"> ASTENSIONE</w:t>
      </w:r>
    </w:p>
    <w:p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 xml:space="preserve">(resa nelle forme di cui agli artt. 46 e 47 del </w:t>
      </w:r>
      <w:proofErr w:type="spellStart"/>
      <w:r w:rsidRPr="00DB4C6D">
        <w:rPr>
          <w:rFonts w:cstheme="minorHAnsi"/>
          <w:b/>
          <w:lang w:eastAsia="it-IT"/>
        </w:rPr>
        <w:t>d.P.R.</w:t>
      </w:r>
      <w:proofErr w:type="spellEnd"/>
      <w:r w:rsidRPr="00DB4C6D">
        <w:rPr>
          <w:rFonts w:cstheme="minorHAnsi"/>
          <w:b/>
          <w:lang w:eastAsia="it-IT"/>
        </w:rPr>
        <w:t xml:space="preserve"> n. 445 del 28 dicembre 2000)</w:t>
      </w:r>
    </w:p>
    <w:p w:rsidR="007F1F0F" w:rsidRDefault="007F1F0F" w:rsidP="00AA06EA">
      <w:pPr>
        <w:pBdr>
          <w:top w:val="nil"/>
          <w:left w:val="nil"/>
          <w:bottom w:val="nil"/>
          <w:right w:val="nil"/>
          <w:between w:val="nil"/>
        </w:pBdr>
        <w:spacing w:after="0" w:line="240" w:lineRule="auto"/>
        <w:jc w:val="center"/>
        <w:rPr>
          <w:rFonts w:cstheme="minorHAnsi"/>
          <w:b/>
        </w:rPr>
      </w:pPr>
    </w:p>
    <w:p w:rsidR="00155B67" w:rsidRPr="00F15393" w:rsidRDefault="00155B67" w:rsidP="00155B67">
      <w:pPr>
        <w:pBdr>
          <w:top w:val="nil"/>
          <w:left w:val="nil"/>
          <w:bottom w:val="nil"/>
          <w:right w:val="nil"/>
          <w:between w:val="nil"/>
        </w:pBdr>
        <w:spacing w:after="0" w:line="240" w:lineRule="auto"/>
        <w:jc w:val="both"/>
        <w:rPr>
          <w:rFonts w:cstheme="minorHAnsi"/>
          <w:b/>
        </w:rPr>
      </w:pPr>
    </w:p>
    <w:p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rsidR="00155B67" w:rsidRPr="00F15393" w:rsidRDefault="00155B67" w:rsidP="00155B67">
      <w:pPr>
        <w:spacing w:after="0" w:line="240" w:lineRule="auto"/>
        <w:jc w:val="both"/>
        <w:rPr>
          <w:rFonts w:cstheme="minorHAnsi"/>
        </w:rPr>
      </w:pPr>
      <w:r w:rsidRPr="00DB4C6D">
        <w:rPr>
          <w:rFonts w:eastAsia="Calibri" w:cstheme="minorHAnsi"/>
        </w:rPr>
        <w:t>in relazione all</w:t>
      </w:r>
      <w:r w:rsidRPr="009D3810">
        <w:rPr>
          <w:rFonts w:cstheme="minorHAnsi"/>
        </w:rPr>
        <w:t xml:space="preserve">’incarico avente ad oggetto </w:t>
      </w:r>
      <w:r w:rsidR="00CB7509" w:rsidRPr="00225919">
        <w:rPr>
          <w:rFonts w:cstheme="minorHAnsi"/>
          <w:b/>
          <w:u w:val="single"/>
        </w:rPr>
        <w:t>Avviso selezione Esperti interni e/o esterni e Collaborazioni plurime</w:t>
      </w:r>
      <w:r w:rsidR="00CB7509">
        <w:rPr>
          <w:rFonts w:cstheme="minorHAnsi"/>
          <w:b/>
          <w:u w:val="single"/>
        </w:rPr>
        <w:t xml:space="preserve"> progetti PTOF </w:t>
      </w:r>
      <w:proofErr w:type="spellStart"/>
      <w:r w:rsidR="00CB7509">
        <w:rPr>
          <w:rFonts w:cstheme="minorHAnsi"/>
          <w:b/>
          <w:u w:val="single"/>
        </w:rPr>
        <w:t>a.s.</w:t>
      </w:r>
      <w:proofErr w:type="spellEnd"/>
      <w:r w:rsidR="00CB7509">
        <w:rPr>
          <w:rFonts w:cstheme="minorHAnsi"/>
          <w:b/>
          <w:u w:val="single"/>
        </w:rPr>
        <w:t xml:space="preserve"> 202</w:t>
      </w:r>
      <w:r w:rsidR="0084609E">
        <w:rPr>
          <w:rFonts w:cstheme="minorHAnsi"/>
          <w:b/>
          <w:u w:val="single"/>
        </w:rPr>
        <w:t>5</w:t>
      </w:r>
      <w:r w:rsidR="00CB7509">
        <w:rPr>
          <w:rFonts w:cstheme="minorHAnsi"/>
          <w:b/>
          <w:u w:val="single"/>
        </w:rPr>
        <w:t>/202</w:t>
      </w:r>
      <w:r w:rsidR="0084609E">
        <w:rPr>
          <w:rFonts w:cstheme="minorHAnsi"/>
          <w:b/>
          <w:u w:val="single"/>
        </w:rPr>
        <w:t>6</w:t>
      </w:r>
    </w:p>
    <w:p w:rsidR="00155B67" w:rsidRDefault="00155B67" w:rsidP="00155B67">
      <w:pPr>
        <w:spacing w:before="120" w:after="120" w:line="276" w:lineRule="auto"/>
        <w:jc w:val="both"/>
        <w:rPr>
          <w:rFonts w:cstheme="minorHAnsi"/>
          <w:b/>
        </w:rPr>
      </w:pPr>
    </w:p>
    <w:p w:rsidR="00155B67" w:rsidRPr="009D3810" w:rsidRDefault="00155B67" w:rsidP="00155B67">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cstheme="minorHAnsi"/>
          <w:b/>
        </w:rPr>
        <w:t>d.P.R.</w:t>
      </w:r>
      <w:proofErr w:type="spellEnd"/>
      <w:r w:rsidRPr="00F6665D">
        <w:rPr>
          <w:rFonts w:cstheme="minorHAnsi"/>
          <w:b/>
        </w:rPr>
        <w:t xml:space="preserve"> n. 445 del 28 dicembre 2000 e l’applicazione di ogni altra sanzione prevista dalla legge, nella predetta qualità, ai sensi e per gli effetti di cui agli artt. </w:t>
      </w:r>
      <w:r w:rsidRPr="009D3810">
        <w:rPr>
          <w:rFonts w:cstheme="minorHAnsi"/>
          <w:b/>
        </w:rPr>
        <w:t xml:space="preserve">46 e 47 del </w:t>
      </w:r>
      <w:proofErr w:type="spellStart"/>
      <w:r w:rsidRPr="009D3810">
        <w:rPr>
          <w:rFonts w:cstheme="minorHAnsi"/>
          <w:b/>
        </w:rPr>
        <w:t>d.P.R.</w:t>
      </w:r>
      <w:proofErr w:type="spellEnd"/>
      <w:r w:rsidRPr="009D3810">
        <w:rPr>
          <w:rFonts w:cstheme="minorHAnsi"/>
          <w:b/>
        </w:rPr>
        <w:t xml:space="preserve"> n. 445 del 28 dicembre 2000,</w:t>
      </w:r>
    </w:p>
    <w:p w:rsidR="00155B67" w:rsidRPr="00DB4C6D" w:rsidRDefault="00155B67" w:rsidP="00155B67">
      <w:pPr>
        <w:spacing w:before="120" w:after="120"/>
        <w:jc w:val="center"/>
        <w:outlineLvl w:val="0"/>
        <w:rPr>
          <w:rFonts w:cstheme="minorHAnsi"/>
          <w:b/>
        </w:rPr>
      </w:pPr>
    </w:p>
    <w:p w:rsidR="00155B67" w:rsidRDefault="00155B67" w:rsidP="00155B67">
      <w:pPr>
        <w:spacing w:before="120" w:after="120"/>
        <w:jc w:val="center"/>
        <w:outlineLvl w:val="0"/>
        <w:rPr>
          <w:rFonts w:cstheme="minorHAnsi"/>
          <w:b/>
        </w:rPr>
      </w:pPr>
      <w:r w:rsidRPr="00DB4C6D">
        <w:rPr>
          <w:rFonts w:cstheme="minorHAnsi"/>
          <w:b/>
        </w:rPr>
        <w:t>DICHIARA</w:t>
      </w:r>
    </w:p>
    <w:p w:rsidR="00155B67" w:rsidRDefault="00155B67" w:rsidP="00155B67">
      <w:pPr>
        <w:spacing w:before="120" w:after="120"/>
        <w:jc w:val="center"/>
        <w:outlineLvl w:val="0"/>
        <w:rPr>
          <w:rFonts w:cstheme="minorHAnsi"/>
          <w:b/>
        </w:rPr>
      </w:pPr>
    </w:p>
    <w:p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 xml:space="preserve">interessi di soggetti od organizzazioni con cui egli o il coniuge abbia causa pendente o </w:t>
      </w:r>
      <w:r w:rsidRPr="00790B99">
        <w:rPr>
          <w:rFonts w:cstheme="minorHAnsi"/>
        </w:rPr>
        <w:lastRenderedPageBreak/>
        <w:t>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rsidR="00C96956" w:rsidRDefault="00C96956" w:rsidP="00BB1AAE">
            <w:pPr>
              <w:spacing w:before="120" w:after="120" w:line="276" w:lineRule="auto"/>
              <w:jc w:val="center"/>
              <w:rPr>
                <w:rFonts w:cstheme="minorHAnsi"/>
              </w:rPr>
            </w:pPr>
            <w:r w:rsidRPr="00C96956">
              <w:rPr>
                <w:rFonts w:cstheme="minorHAnsi"/>
              </w:rPr>
              <w:t>____________________________</w:t>
            </w:r>
          </w:p>
          <w:p w:rsidR="00BB1AAE" w:rsidRPr="00C96956" w:rsidRDefault="00BB1AAE" w:rsidP="00BB1AAE">
            <w:pPr>
              <w:spacing w:before="120" w:after="120" w:line="276" w:lineRule="auto"/>
              <w:jc w:val="center"/>
              <w:rPr>
                <w:rFonts w:cstheme="minorHAnsi"/>
              </w:rPr>
            </w:pPr>
          </w:p>
        </w:tc>
      </w:tr>
    </w:tbl>
    <w:p w:rsidR="00E6713B" w:rsidRPr="00F15393" w:rsidRDefault="00E6713B" w:rsidP="00CB7509">
      <w:pPr>
        <w:spacing w:before="120" w:after="120"/>
        <w:jc w:val="both"/>
        <w:outlineLvl w:val="0"/>
        <w:rPr>
          <w:rFonts w:cstheme="minorHAnsi"/>
        </w:rPr>
      </w:pPr>
    </w:p>
    <w:sectPr w:rsidR="00E6713B" w:rsidRPr="00F15393" w:rsidSect="004F7BAF">
      <w:headerReference w:type="even" r:id="rId11"/>
      <w:headerReference w:type="default" r:id="rId12"/>
      <w:footerReference w:type="even" r:id="rId13"/>
      <w:footerReference w:type="default" r:id="rId14"/>
      <w:headerReference w:type="first" r:id="rId15"/>
      <w:footerReference w:type="first" r:id="rId16"/>
      <w:pgSz w:w="11906" w:h="16838"/>
      <w:pgMar w:top="1985" w:right="99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F0F" w:rsidRDefault="007F1F0F" w:rsidP="00691A8F">
      <w:pPr>
        <w:spacing w:after="0" w:line="240" w:lineRule="auto"/>
      </w:pPr>
      <w:r>
        <w:separator/>
      </w:r>
    </w:p>
  </w:endnote>
  <w:endnote w:type="continuationSeparator" w:id="0">
    <w:p w:rsidR="007F1F0F" w:rsidRDefault="007F1F0F" w:rsidP="00691A8F">
      <w:pPr>
        <w:spacing w:after="0" w:line="240" w:lineRule="auto"/>
      </w:pPr>
      <w:r>
        <w:continuationSeparator/>
      </w:r>
    </w:p>
  </w:endnote>
  <w:endnote w:type="continuationNotice" w:id="1">
    <w:p w:rsidR="007F1F0F" w:rsidRDefault="007F1F0F">
      <w:pPr>
        <w:spacing w:after="0"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26" w:rsidRDefault="00C33126">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622753"/>
      <w:docPartObj>
        <w:docPartGallery w:val="Page Numbers (Bottom of Page)"/>
        <w:docPartUnique/>
      </w:docPartObj>
    </w:sdtPr>
    <w:sdtContent>
      <w:p w:rsidR="007F1F0F" w:rsidRDefault="004E148B">
        <w:pPr>
          <w:pStyle w:val="Pidipagina"/>
          <w:jc w:val="center"/>
        </w:pPr>
        <w:r>
          <w:rPr>
            <w:noProof/>
          </w:rPr>
          <w:pict>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fldSimple w:instr="PAGE   \* MERGEFORMAT">
          <w:r w:rsidR="00C33126">
            <w:rPr>
              <w:noProof/>
            </w:rPr>
            <w:t>1</w:t>
          </w:r>
        </w:fldSimple>
      </w:p>
    </w:sdtContent>
  </w:sdt>
  <w:p w:rsidR="007F1F0F" w:rsidRDefault="007F1F0F">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26" w:rsidRDefault="00C3312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F0F" w:rsidRDefault="007F1F0F" w:rsidP="00691A8F">
      <w:pPr>
        <w:spacing w:after="0" w:line="240" w:lineRule="auto"/>
      </w:pPr>
      <w:r>
        <w:separator/>
      </w:r>
    </w:p>
  </w:footnote>
  <w:footnote w:type="continuationSeparator" w:id="0">
    <w:p w:rsidR="007F1F0F" w:rsidRDefault="007F1F0F" w:rsidP="00691A8F">
      <w:pPr>
        <w:spacing w:after="0" w:line="240" w:lineRule="auto"/>
      </w:pPr>
      <w:r>
        <w:continuationSeparator/>
      </w:r>
    </w:p>
  </w:footnote>
  <w:footnote w:type="continuationNotice" w:id="1">
    <w:p w:rsidR="007F1F0F" w:rsidRDefault="007F1F0F">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26" w:rsidRDefault="00C33126">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0F" w:rsidRDefault="007F1F0F" w:rsidP="004F7BAF">
    <w:pPr>
      <w:pStyle w:val="Intestazione"/>
      <w:jc w:val="center"/>
    </w:pPr>
  </w:p>
  <w:tbl>
    <w:tblPr>
      <w:tblW w:w="9952" w:type="dxa"/>
      <w:tblLayout w:type="fixed"/>
      <w:tblLook w:val="0000"/>
    </w:tblPr>
    <w:tblGrid>
      <w:gridCol w:w="1700"/>
      <w:gridCol w:w="6235"/>
      <w:gridCol w:w="2017"/>
    </w:tblGrid>
    <w:tr w:rsidR="007F1F0F" w:rsidRPr="0094170B" w:rsidTr="00A45E8C">
      <w:trPr>
        <w:trHeight w:val="1134"/>
      </w:trPr>
      <w:tc>
        <w:tcPr>
          <w:tcW w:w="1700" w:type="dxa"/>
          <w:shd w:val="clear" w:color="auto" w:fill="auto"/>
          <w:vAlign w:val="center"/>
        </w:tcPr>
        <w:p w:rsidR="007F1F0F" w:rsidRPr="0094170B" w:rsidRDefault="007F1F0F" w:rsidP="00A45E8C">
          <w:pPr>
            <w:tabs>
              <w:tab w:val="left" w:pos="3306"/>
            </w:tabs>
            <w:suppressAutoHyphens/>
            <w:snapToGrid w:val="0"/>
            <w:spacing w:after="0" w:line="100" w:lineRule="atLeast"/>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3360" behindDoc="0" locked="0" layoutInCell="1" allowOverlap="1">
                <wp:simplePos x="0" y="0"/>
                <wp:positionH relativeFrom="column">
                  <wp:posOffset>137795</wp:posOffset>
                </wp:positionH>
                <wp:positionV relativeFrom="paragraph">
                  <wp:posOffset>92710</wp:posOffset>
                </wp:positionV>
                <wp:extent cx="859790" cy="584835"/>
                <wp:effectExtent l="0" t="0" r="0" b="5715"/>
                <wp:wrapSquare wrapText="bothSides"/>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9790" cy="584835"/>
                        </a:xfrm>
                        <a:prstGeom prst="rect">
                          <a:avLst/>
                        </a:prstGeom>
                        <a:solidFill>
                          <a:srgbClr val="FFFFFF"/>
                        </a:solidFill>
                        <a:ln>
                          <a:noFill/>
                        </a:ln>
                      </pic:spPr>
                    </pic:pic>
                  </a:graphicData>
                </a:graphic>
              </wp:anchor>
            </w:drawing>
          </w:r>
        </w:p>
      </w:tc>
      <w:tc>
        <w:tcPr>
          <w:tcW w:w="6235" w:type="dxa"/>
          <w:vMerge w:val="restart"/>
          <w:shd w:val="clear" w:color="auto" w:fill="auto"/>
          <w:vAlign w:val="center"/>
        </w:tcPr>
        <w:p w:rsidR="007F1F0F" w:rsidRPr="0094170B" w:rsidRDefault="007F1F0F" w:rsidP="00A45E8C">
          <w:pPr>
            <w:tabs>
              <w:tab w:val="center" w:pos="5387"/>
              <w:tab w:val="right" w:pos="10774"/>
            </w:tabs>
            <w:suppressAutoHyphens/>
            <w:snapToGrid w:val="0"/>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24"/>
              <w:szCs w:val="24"/>
              <w:lang w:eastAsia="ar-SA"/>
            </w:rPr>
            <w:t>ISTITUTO COMPRENSIVO MAPPANO</w:t>
          </w:r>
          <w:r w:rsidRPr="0094170B">
            <w:rPr>
              <w:rFonts w:ascii="Times New Roman" w:eastAsia="Times New Roman" w:hAnsi="Times New Roman" w:cs="Times New Roman"/>
              <w:noProof/>
              <w:kern w:val="1"/>
              <w:sz w:val="24"/>
              <w:szCs w:val="24"/>
              <w:lang w:eastAsia="it-IT"/>
            </w:rPr>
            <w:drawing>
              <wp:anchor distT="0" distB="0" distL="114935" distR="114935" simplePos="0" relativeHeight="251664384" behindDoc="1" locked="0" layoutInCell="1" allowOverlap="1">
                <wp:simplePos x="0" y="0"/>
                <wp:positionH relativeFrom="margin">
                  <wp:posOffset>1710055</wp:posOffset>
                </wp:positionH>
                <wp:positionV relativeFrom="paragraph">
                  <wp:posOffset>-412750</wp:posOffset>
                </wp:positionV>
                <wp:extent cx="367665" cy="355600"/>
                <wp:effectExtent l="0" t="0" r="0" b="6350"/>
                <wp:wrapTight wrapText="bothSides">
                  <wp:wrapPolygon edited="0">
                    <wp:start x="0" y="0"/>
                    <wp:lineTo x="0" y="20829"/>
                    <wp:lineTo x="20145" y="20829"/>
                    <wp:lineTo x="20145" y="0"/>
                    <wp:lineTo x="0" y="0"/>
                  </wp:wrapPolygon>
                </wp:wrapTight>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665" cy="355600"/>
                        </a:xfrm>
                        <a:prstGeom prst="rect">
                          <a:avLst/>
                        </a:prstGeom>
                        <a:solidFill>
                          <a:srgbClr val="FFFFFF"/>
                        </a:solidFill>
                        <a:ln>
                          <a:noFill/>
                        </a:ln>
                      </pic:spPr>
                    </pic:pic>
                  </a:graphicData>
                </a:graphic>
              </wp:anchor>
            </w:drawing>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Infanzia</w:t>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Primaria “Sandro Pertini”</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r w:rsidRPr="0094170B">
            <w:rPr>
              <w:rFonts w:ascii="Arial" w:eastAsia="Times New Roman" w:hAnsi="Arial" w:cs="Arial"/>
              <w:b/>
              <w:kern w:val="1"/>
              <w:sz w:val="16"/>
              <w:szCs w:val="16"/>
              <w:lang w:eastAsia="ar-SA"/>
            </w:rPr>
            <w:t>Scuola Secondaria di Primo Grado “Giovanni Falcone”</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 xml:space="preserve">Via </w:t>
          </w:r>
          <w:proofErr w:type="spellStart"/>
          <w:r w:rsidRPr="0094170B">
            <w:rPr>
              <w:rFonts w:ascii="Arial" w:eastAsia="Times New Roman" w:hAnsi="Arial" w:cs="Arial"/>
              <w:kern w:val="1"/>
              <w:sz w:val="16"/>
              <w:szCs w:val="16"/>
              <w:lang w:eastAsia="ar-SA"/>
            </w:rPr>
            <w:t>Tibaldi</w:t>
          </w:r>
          <w:proofErr w:type="spellEnd"/>
          <w:r w:rsidRPr="0094170B">
            <w:rPr>
              <w:rFonts w:ascii="Arial" w:eastAsia="Times New Roman" w:hAnsi="Arial" w:cs="Arial"/>
              <w:kern w:val="1"/>
              <w:sz w:val="16"/>
              <w:szCs w:val="16"/>
              <w:lang w:eastAsia="ar-SA"/>
            </w:rPr>
            <w:t>, 70  - 10079 Mappano (TO)</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Codice meccanografico: TOIC860003 - Codice Fiscale: 92028850011</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val="en-US" w:eastAsia="ar-SA"/>
            </w:rPr>
          </w:pPr>
          <w:r w:rsidRPr="0094170B">
            <w:rPr>
              <w:rFonts w:ascii="Arial" w:eastAsia="Times New Roman" w:hAnsi="Arial" w:cs="Arial"/>
              <w:kern w:val="1"/>
              <w:sz w:val="16"/>
              <w:szCs w:val="16"/>
              <w:lang w:val="en-US" w:eastAsia="ar-SA"/>
            </w:rPr>
            <w:t xml:space="preserve">Web: http//: </w:t>
          </w:r>
          <w:hyperlink r:id="rId3" w:history="1">
            <w:r w:rsidRPr="0094170B">
              <w:rPr>
                <w:rFonts w:ascii="Arial" w:eastAsia="Times New Roman" w:hAnsi="Arial" w:cs="Arial"/>
                <w:color w:val="0000FF"/>
                <w:kern w:val="1"/>
                <w:sz w:val="16"/>
                <w:szCs w:val="16"/>
                <w:u w:val="single"/>
                <w:lang w:val="en-US"/>
              </w:rPr>
              <w:t>www.icmappano.edu.it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val="en-US" w:eastAsia="ar-SA"/>
            </w:rPr>
          </w:pPr>
          <w:r w:rsidRPr="0094170B">
            <w:rPr>
              <w:rFonts w:ascii="Arial" w:eastAsia="Times New Roman" w:hAnsi="Arial" w:cs="Arial"/>
              <w:kern w:val="1"/>
              <w:sz w:val="16"/>
              <w:szCs w:val="16"/>
              <w:lang w:val="en-US" w:eastAsia="ar-SA"/>
            </w:rPr>
            <w:t xml:space="preserve">P.E.O - </w:t>
          </w:r>
          <w:hyperlink r:id="rId4" w:history="1">
            <w:r w:rsidRPr="0094170B">
              <w:rPr>
                <w:rFonts w:ascii="Arial" w:eastAsia="Times New Roman" w:hAnsi="Arial" w:cs="Arial"/>
                <w:color w:val="0000FF"/>
                <w:kern w:val="1"/>
                <w:sz w:val="16"/>
                <w:szCs w:val="16"/>
                <w:u w:val="single"/>
                <w:lang w:val="en-US"/>
              </w:rPr>
              <w:t>toic860003@istruzione.it</w:t>
            </w:r>
          </w:hyperlink>
          <w:r w:rsidRPr="0094170B">
            <w:rPr>
              <w:rFonts w:ascii="Arial" w:eastAsia="Times New Roman" w:hAnsi="Arial" w:cs="Arial"/>
              <w:kern w:val="1"/>
              <w:sz w:val="16"/>
              <w:szCs w:val="16"/>
              <w:lang w:val="en-US" w:eastAsia="ar-SA"/>
            </w:rPr>
            <w:t xml:space="preserve">  P.E.C.- </w:t>
          </w:r>
          <w:hyperlink r:id="rId5" w:history="1">
            <w:r w:rsidRPr="0094170B">
              <w:rPr>
                <w:rFonts w:ascii="Arial" w:eastAsia="Times New Roman" w:hAnsi="Arial" w:cs="Arial"/>
                <w:color w:val="0000FF"/>
                <w:kern w:val="1"/>
                <w:sz w:val="16"/>
                <w:szCs w:val="16"/>
                <w:u w:val="single"/>
                <w:lang w:val="en-US"/>
              </w:rPr>
              <w:t>toic860003@pec.istruzione.it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5408" behindDoc="0" locked="0" layoutInCell="1" allowOverlap="1">
                <wp:simplePos x="0" y="0"/>
                <wp:positionH relativeFrom="column">
                  <wp:posOffset>-1097280</wp:posOffset>
                </wp:positionH>
                <wp:positionV relativeFrom="paragraph">
                  <wp:posOffset>-816610</wp:posOffset>
                </wp:positionV>
                <wp:extent cx="859155" cy="82804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9155" cy="828040"/>
                        </a:xfrm>
                        <a:prstGeom prst="rect">
                          <a:avLst/>
                        </a:prstGeom>
                        <a:solidFill>
                          <a:srgbClr val="FFFFFF"/>
                        </a:solidFill>
                        <a:ln>
                          <a:noFill/>
                        </a:ln>
                      </pic:spPr>
                    </pic:pic>
                  </a:graphicData>
                </a:graphic>
              </wp:anchor>
            </w:drawing>
          </w:r>
          <w:r w:rsidRPr="0094170B">
            <w:rPr>
              <w:rFonts w:ascii="Arial" w:eastAsia="Times New Roman" w:hAnsi="Arial" w:cs="Arial"/>
              <w:kern w:val="1"/>
              <w:sz w:val="16"/>
              <w:szCs w:val="16"/>
              <w:lang w:eastAsia="ar-SA"/>
            </w:rPr>
            <w:t>Tel. 0112222144</w:t>
          </w:r>
        </w:p>
      </w:tc>
      <w:tc>
        <w:tcPr>
          <w:tcW w:w="2017" w:type="dxa"/>
          <w:shd w:val="clear" w:color="auto" w:fill="auto"/>
          <w:vAlign w:val="center"/>
        </w:tcPr>
        <w:p w:rsidR="007F1F0F" w:rsidRPr="0094170B" w:rsidRDefault="00C33126"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Pr>
              <w:rFonts w:ascii="Arial" w:eastAsia="Times New Roman" w:hAnsi="Arial" w:cs="Arial"/>
              <w:noProof/>
              <w:kern w:val="1"/>
              <w:sz w:val="20"/>
              <w:szCs w:val="20"/>
              <w:lang w:eastAsia="it-IT"/>
            </w:rPr>
            <w:drawing>
              <wp:inline distT="0" distB="0" distL="0" distR="0">
                <wp:extent cx="764540" cy="722091"/>
                <wp:effectExtent l="19050" t="0" r="0" b="0"/>
                <wp:docPr id="1" name="Immagine 0" descr="Logo I.C. G. Falcone di Mapp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C. G. Falcone di Mappano.JPG"/>
                        <pic:cNvPicPr/>
                      </pic:nvPicPr>
                      <pic:blipFill>
                        <a:blip r:embed="rId7"/>
                        <a:stretch>
                          <a:fillRect/>
                        </a:stretch>
                      </pic:blipFill>
                      <pic:spPr>
                        <a:xfrm>
                          <a:off x="0" y="0"/>
                          <a:ext cx="765004" cy="722530"/>
                        </a:xfrm>
                        <a:prstGeom prst="rect">
                          <a:avLst/>
                        </a:prstGeom>
                      </pic:spPr>
                    </pic:pic>
                  </a:graphicData>
                </a:graphic>
              </wp:inline>
            </w:drawing>
          </w:r>
        </w:p>
      </w:tc>
    </w:tr>
    <w:tr w:rsidR="007F1F0F" w:rsidRPr="0094170B" w:rsidTr="00A45E8C">
      <w:trPr>
        <w:trHeight w:val="1134"/>
      </w:trPr>
      <w:tc>
        <w:tcPr>
          <w:tcW w:w="1700"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6235" w:type="dxa"/>
          <w:vMerge/>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2017"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7456" behindDoc="0" locked="0" layoutInCell="1" allowOverlap="1">
                <wp:simplePos x="0" y="0"/>
                <wp:positionH relativeFrom="column">
                  <wp:align>center</wp:align>
                </wp:positionH>
                <wp:positionV relativeFrom="paragraph">
                  <wp:posOffset>76835</wp:posOffset>
                </wp:positionV>
                <wp:extent cx="842645" cy="618490"/>
                <wp:effectExtent l="0" t="0" r="0" b="0"/>
                <wp:wrapTopAndBottom/>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2645" cy="618490"/>
                        </a:xfrm>
                        <a:prstGeom prst="rect">
                          <a:avLst/>
                        </a:prstGeom>
                        <a:solidFill>
                          <a:srgbClr val="FFFFFF"/>
                        </a:solidFill>
                        <a:ln>
                          <a:noFill/>
                        </a:ln>
                      </pic:spPr>
                    </pic:pic>
                  </a:graphicData>
                </a:graphic>
              </wp:anchor>
            </w:drawing>
          </w:r>
        </w:p>
      </w:tc>
    </w:tr>
  </w:tbl>
  <w:p w:rsidR="007F1F0F" w:rsidRPr="004F7BAF" w:rsidRDefault="007F1F0F" w:rsidP="004F7BAF">
    <w:pPr>
      <w:pStyle w:val="Intestazione"/>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26" w:rsidRDefault="00C3312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28"/>
  </w:num>
  <w:num w:numId="4">
    <w:abstractNumId w:val="36"/>
  </w:num>
  <w:num w:numId="5">
    <w:abstractNumId w:val="21"/>
  </w:num>
  <w:num w:numId="6">
    <w:abstractNumId w:val="40"/>
  </w:num>
  <w:num w:numId="7">
    <w:abstractNumId w:val="14"/>
  </w:num>
  <w:num w:numId="8">
    <w:abstractNumId w:val="37"/>
  </w:num>
  <w:num w:numId="9">
    <w:abstractNumId w:val="8"/>
  </w:num>
  <w:num w:numId="10">
    <w:abstractNumId w:val="32"/>
  </w:num>
  <w:num w:numId="11">
    <w:abstractNumId w:val="4"/>
  </w:num>
  <w:num w:numId="12">
    <w:abstractNumId w:val="3"/>
  </w:num>
  <w:num w:numId="13">
    <w:abstractNumId w:val="30"/>
  </w:num>
  <w:num w:numId="14">
    <w:abstractNumId w:val="11"/>
  </w:num>
  <w:num w:numId="15">
    <w:abstractNumId w:val="22"/>
  </w:num>
  <w:num w:numId="16">
    <w:abstractNumId w:val="17"/>
  </w:num>
  <w:num w:numId="17">
    <w:abstractNumId w:val="13"/>
  </w:num>
  <w:num w:numId="18">
    <w:abstractNumId w:val="9"/>
  </w:num>
  <w:num w:numId="19">
    <w:abstractNumId w:val="27"/>
  </w:num>
  <w:num w:numId="20">
    <w:abstractNumId w:val="10"/>
  </w:num>
  <w:num w:numId="21">
    <w:abstractNumId w:val="7"/>
  </w:num>
  <w:num w:numId="22">
    <w:abstractNumId w:val="34"/>
  </w:num>
  <w:num w:numId="23">
    <w:abstractNumId w:val="26"/>
  </w:num>
  <w:num w:numId="24">
    <w:abstractNumId w:val="12"/>
  </w:num>
  <w:num w:numId="25">
    <w:abstractNumId w:val="5"/>
  </w:num>
  <w:num w:numId="26">
    <w:abstractNumId w:val="38"/>
  </w:num>
  <w:num w:numId="27">
    <w:abstractNumId w:val="6"/>
  </w:num>
  <w:num w:numId="28">
    <w:abstractNumId w:val="31"/>
  </w:num>
  <w:num w:numId="29">
    <w:abstractNumId w:val="16"/>
  </w:num>
  <w:num w:numId="30">
    <w:abstractNumId w:val="35"/>
  </w:num>
  <w:num w:numId="31">
    <w:abstractNumId w:val="29"/>
  </w:num>
  <w:num w:numId="32">
    <w:abstractNumId w:val="2"/>
  </w:num>
  <w:num w:numId="33">
    <w:abstractNumId w:val="24"/>
  </w:num>
  <w:num w:numId="34">
    <w:abstractNumId w:val="23"/>
  </w:num>
  <w:num w:numId="35">
    <w:abstractNumId w:val="41"/>
  </w:num>
  <w:num w:numId="36">
    <w:abstractNumId w:val="1"/>
    <w:lvlOverride w:ilvl="0">
      <w:startOverride w:val="1"/>
    </w:lvlOverride>
  </w:num>
  <w:num w:numId="37">
    <w:abstractNumId w:val="0"/>
  </w:num>
  <w:num w:numId="38">
    <w:abstractNumId w:val="39"/>
  </w:num>
  <w:num w:numId="39">
    <w:abstractNumId w:val="33"/>
  </w:num>
  <w:num w:numId="40">
    <w:abstractNumId w:val="15"/>
  </w:num>
  <w:num w:numId="41">
    <w:abstractNumId w:val="20"/>
  </w:num>
  <w:num w:numId="42">
    <w:abstractNumId w:val="19"/>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defaultTabStop w:val="113"/>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7A07"/>
    <w:rsid w:val="003E1DC1"/>
    <w:rsid w:val="003E1E29"/>
    <w:rsid w:val="003E4255"/>
    <w:rsid w:val="003E42EA"/>
    <w:rsid w:val="003E6D12"/>
    <w:rsid w:val="003E7630"/>
    <w:rsid w:val="003F03BE"/>
    <w:rsid w:val="003F07B2"/>
    <w:rsid w:val="003F364D"/>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148B"/>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4609E"/>
    <w:rsid w:val="008502DC"/>
    <w:rsid w:val="0085041D"/>
    <w:rsid w:val="008504F1"/>
    <w:rsid w:val="00850827"/>
    <w:rsid w:val="00852262"/>
    <w:rsid w:val="0085290A"/>
    <w:rsid w:val="00853F13"/>
    <w:rsid w:val="00855E28"/>
    <w:rsid w:val="00856493"/>
    <w:rsid w:val="00857036"/>
    <w:rsid w:val="00862C59"/>
    <w:rsid w:val="00863667"/>
    <w:rsid w:val="00864F60"/>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4AE7"/>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3126"/>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B7509"/>
    <w:rsid w:val="00CC0643"/>
    <w:rsid w:val="00CC409E"/>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8138E"/>
    <w:rsid w:val="00F813D8"/>
    <w:rsid w:val="00F8225E"/>
    <w:rsid w:val="00F82286"/>
    <w:rsid w:val="00F8366B"/>
    <w:rsid w:val="00F83E96"/>
    <w:rsid w:val="00F845EA"/>
    <w:rsid w:val="00F8641E"/>
    <w:rsid w:val="00F8697F"/>
    <w:rsid w:val="00F872BC"/>
    <w:rsid w:val="00F87E77"/>
    <w:rsid w:val="00F9011C"/>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deltestoCarattere">
    <w:name w:val="Corpo del testo Carattere"/>
    <w:basedOn w:val="Carpredefinitoparagrafo"/>
    <w:link w:val="Corpodel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www.icmappano.edu.it/" TargetMode="External"/><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hyperlink" Target="mailto:toic860003@pec.istruzione.it" TargetMode="External"/><Relationship Id="rId4" Type="http://schemas.openxmlformats.org/officeDocument/2006/relationships/hyperlink" Target="mailto:toic860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6F3D0C-5857-4E77-B1B5-FECA39AAB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2986</Characters>
  <Application>Microsoft Office Word</Application>
  <DocSecurity>0</DocSecurity>
  <Lines>24</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2025-10-30T12:24:00Z</dcterms:created>
  <dcterms:modified xsi:type="dcterms:W3CDTF">2025-10-30T12:26:00Z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